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4" w:rsidRPr="000D21A4" w:rsidRDefault="000D21A4" w:rsidP="000D21A4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r w:rsidRPr="000D21A4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2016-2017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6743"/>
        <w:gridCol w:w="1451"/>
        <w:gridCol w:w="911"/>
      </w:tblGrid>
      <w:tr w:rsidR="000D21A4" w:rsidRPr="000D21A4" w:rsidTr="000D2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CONTACT HOURS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</w:rPr>
              <w:t>ECTS POINTS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CORE COURSES (compulsory for all specialisations)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European Civilisation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KEY COURSES (compulsory for students of the speciality)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European Integration Theory and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18"/>
                <w:szCs w:val="18"/>
              </w:rPr>
              <w:t>Meaning and Value of Democracy from a Philosophical Perspective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Political and Social History of 20th 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SPECIALTY COURSES (students take at least 2 courses)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Europeanisation and Transformation of Collective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EU Foreign and Security Policy (EuroAtlanic Seurity and 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International Financial Markets (I sem) and Finances in the EU (II sem)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Foreign and International Relations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FOCUS COURSES</w:t>
            </w:r>
            <w:r w:rsidRPr="000D21A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(students take at least 3 courses*)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Totalitarian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Jewish Identities - Holocaust - Auschwitz (Not running in 2016-2017)*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* May be replaced by the course: The Jews in Central Europe: Holocaust and Aftermath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Jewish Heritage of Polish Galicia (not running in 2016-2017)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Stereotypes and Prejudices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Introduction to European Jewish Religion, Culture and Society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ADDITIONAL COURSES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Antisemitism after Auschwitz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Citizenship, Migration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International Development: From Bretton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EU Integration and Politics in the Balkans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Gender, Citizenship and Democracy in Central and Eastern Europe</w:t>
            </w:r>
          </w:p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International Development: From Bretton Woods to Lisbon Treary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Knowledge Based-Society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Myths and Symbols of European Integration – Western and Eastern European Perspectives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Religion, Diversity and Toleration in Central and Eastern Europe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To be (or not to be) Central European: 29th Century CEE Literature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LANGUAGE INSTRUCTION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0D21A4" w:rsidRPr="000D21A4" w:rsidTr="000D21A4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SEMINARS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Methodology: Quantitative Methods or 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21A4" w:rsidRPr="000D21A4" w:rsidTr="000D2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 xml:space="preserve">MA Seminar (including workshop on the Protection of Intellectual Property </w:t>
            </w: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Rights) and Responsio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8.5</w:t>
            </w:r>
          </w:p>
        </w:tc>
      </w:tr>
      <w:tr w:rsidR="000D21A4" w:rsidRPr="000D21A4" w:rsidTr="000D21A4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sz w:val="21"/>
                <w:szCs w:val="21"/>
              </w:rPr>
              <w:t>20</w:t>
            </w:r>
          </w:p>
        </w:tc>
      </w:tr>
      <w:tr w:rsidR="000D21A4" w:rsidRPr="000D21A4" w:rsidTr="000D21A4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21A4" w:rsidRPr="000D21A4" w:rsidRDefault="000D21A4" w:rsidP="000D2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1A4" w:rsidRPr="000D21A4" w:rsidRDefault="000D21A4" w:rsidP="000D21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Calibri" w:eastAsia="Times New Roman" w:hAnsi="Calibri" w:cs="Times New Roman"/>
                <w:b/>
                <w:bCs/>
                <w:sz w:val="21"/>
              </w:rPr>
              <w:t>120</w:t>
            </w:r>
          </w:p>
        </w:tc>
      </w:tr>
    </w:tbl>
    <w:p w:rsidR="000D21A4" w:rsidRPr="000D21A4" w:rsidRDefault="000D21A4" w:rsidP="000D21A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0D21A4">
        <w:rPr>
          <w:rFonts w:ascii="Verdana" w:eastAsia="Times New Roman" w:hAnsi="Verdana" w:cs="Times New Roman"/>
          <w:color w:val="666666"/>
          <w:sz w:val="21"/>
          <w:szCs w:val="21"/>
        </w:rPr>
        <w:t> </w:t>
      </w:r>
    </w:p>
    <w:p w:rsidR="000D21A4" w:rsidRPr="000D21A4" w:rsidRDefault="000D21A4" w:rsidP="000D21A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0D21A4">
        <w:rPr>
          <w:rFonts w:ascii="Calibri" w:eastAsia="Times New Roman" w:hAnsi="Calibri" w:cs="Times New Roman"/>
          <w:color w:val="666666"/>
          <w:sz w:val="21"/>
          <w:szCs w:val="21"/>
          <w:lang w:val="en-GB"/>
        </w:rPr>
        <w:t>*Students must take at least 1 course on Totalitarian Systems and at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21A4"/>
    <w:rsid w:val="000D21A4"/>
    <w:rsid w:val="00697467"/>
    <w:rsid w:val="0077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0D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21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0D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2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2019-05-17T12:10:00Z</dcterms:created>
  <dcterms:modified xsi:type="dcterms:W3CDTF">2019-05-17T12:10:00Z</dcterms:modified>
</cp:coreProperties>
</file>